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A" w:rsidRPr="009A1F19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9A1F19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9A1F19" w:rsidRDefault="00AF4E1A" w:rsidP="00D245B1">
      <w:pPr>
        <w:tabs>
          <w:tab w:val="left" w:pos="900"/>
          <w:tab w:val="left" w:pos="1170"/>
        </w:tabs>
        <w:spacing w:after="0" w:line="269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9A1F19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9A1F19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9A1F19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9A1F19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9A1F19" w:rsidRDefault="00AF4E1A" w:rsidP="00D245B1">
      <w:pPr>
        <w:spacing w:after="0" w:line="269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9A1F19" w:rsidRDefault="00D245B1" w:rsidP="00D245B1">
      <w:pPr>
        <w:widowControl w:val="0"/>
        <w:tabs>
          <w:tab w:val="left" w:pos="851"/>
        </w:tabs>
        <w:adjustRightInd w:val="0"/>
        <w:spacing w:after="0" w:line="269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9A1F1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0966D3" w:rsidRPr="009A1F19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0966D3" w:rsidRPr="009A1F19">
        <w:rPr>
          <w:rFonts w:ascii="GHEA Grapalat" w:hAnsi="GHEA Grapalat"/>
          <w:sz w:val="24"/>
          <w:szCs w:val="24"/>
          <w:lang w:val="af-ZA"/>
        </w:rPr>
        <w:softHyphen/>
        <w:t>հետ՝ Նախա</w:t>
      </w:r>
      <w:r w:rsidR="009A1F19" w:rsidRPr="009A1F19">
        <w:rPr>
          <w:rFonts w:ascii="GHEA Grapalat" w:hAnsi="GHEA Grapalat"/>
          <w:sz w:val="24"/>
          <w:szCs w:val="24"/>
          <w:lang w:val="af-ZA"/>
        </w:rPr>
        <w:softHyphen/>
      </w:r>
      <w:r w:rsidR="000966D3" w:rsidRPr="009A1F19">
        <w:rPr>
          <w:rFonts w:ascii="GHEA Grapalat" w:hAnsi="GHEA Grapalat"/>
          <w:sz w:val="24"/>
          <w:szCs w:val="24"/>
          <w:lang w:val="af-ZA"/>
        </w:rPr>
        <w:softHyphen/>
        <w:t>րարություն) կապիտալ շինարարության և զորքերի բնակավորման վարչության զորա</w:t>
      </w:r>
      <w:r w:rsidR="009A1F19" w:rsidRPr="009A1F19">
        <w:rPr>
          <w:rFonts w:ascii="GHEA Grapalat" w:hAnsi="GHEA Grapalat"/>
          <w:sz w:val="24"/>
          <w:szCs w:val="24"/>
          <w:lang w:val="af-ZA"/>
        </w:rPr>
        <w:softHyphen/>
      </w:r>
      <w:r w:rsidR="000966D3" w:rsidRPr="009A1F19">
        <w:rPr>
          <w:rFonts w:ascii="GHEA Grapalat" w:hAnsi="GHEA Grapalat"/>
          <w:sz w:val="24"/>
          <w:szCs w:val="24"/>
          <w:lang w:val="af-ZA"/>
        </w:rPr>
        <w:t xml:space="preserve">նոցաբնակելի ֆոնդերի կառավարման ծառայության </w:t>
      </w:r>
      <w:r w:rsidR="000966D3" w:rsidRPr="009A1F19">
        <w:rPr>
          <w:rFonts w:ascii="GHEA Grapalat" w:hAnsi="GHEA Grapalat"/>
          <w:sz w:val="24"/>
          <w:szCs w:val="24"/>
          <w:lang w:val="es-ES"/>
        </w:rPr>
        <w:t xml:space="preserve">կոմունալ ծառայությունների բաժնի </w:t>
      </w:r>
      <w:r w:rsidR="000966D3" w:rsidRPr="009A1F19">
        <w:rPr>
          <w:rFonts w:ascii="GHEA Grapalat" w:hAnsi="GHEA Grapalat"/>
          <w:sz w:val="24"/>
          <w:szCs w:val="24"/>
          <w:lang w:val="af-ZA"/>
        </w:rPr>
        <w:t>(այսուհետ՝ Բաժին) գլխավոր մասնագետի</w:t>
      </w:r>
      <w:r w:rsidR="00AF4E1A" w:rsidRPr="009A1F19">
        <w:rPr>
          <w:rFonts w:ascii="GHEA Grapalat" w:hAnsi="GHEA Grapalat" w:cs="Sylfaen"/>
          <w:bCs/>
          <w:sz w:val="24"/>
          <w:szCs w:val="24"/>
          <w:lang w:val="es-ES"/>
        </w:rPr>
        <w:t xml:space="preserve"> (</w:t>
      </w:r>
      <w:r w:rsidR="00AF4E1A" w:rsidRPr="009A1F19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AF4E1A" w:rsidRPr="009A1F19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054CC" w:rsidRPr="009A1F19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A054CC" w:rsidRPr="009A1F19">
        <w:rPr>
          <w:rFonts w:ascii="GHEA Grapalat" w:hAnsi="GHEA Grapalat"/>
          <w:bCs/>
          <w:sz w:val="24"/>
          <w:szCs w:val="24"/>
          <w:lang w:val="af-ZA"/>
        </w:rPr>
        <w:t>02-Պ</w:t>
      </w:r>
      <w:r w:rsidR="008C4C72" w:rsidRPr="009A1F19">
        <w:rPr>
          <w:rFonts w:ascii="GHEA Grapalat" w:hAnsi="GHEA Grapalat"/>
          <w:bCs/>
          <w:sz w:val="24"/>
          <w:szCs w:val="24"/>
          <w:lang w:val="af-ZA"/>
        </w:rPr>
        <w:t>-2.3-2</w:t>
      </w:r>
      <w:r w:rsidR="000966D3" w:rsidRPr="009A1F19">
        <w:rPr>
          <w:rFonts w:ascii="GHEA Grapalat" w:hAnsi="GHEA Grapalat"/>
          <w:bCs/>
          <w:sz w:val="24"/>
          <w:szCs w:val="24"/>
          <w:lang w:val="af-ZA"/>
        </w:rPr>
        <w:t>4</w:t>
      </w:r>
      <w:r w:rsidR="00AF4E1A" w:rsidRPr="009A1F19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E28E7" w:rsidRPr="009A1F19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9A1F1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D517F" w:rsidRPr="009A1F19" w:rsidRDefault="00AF4E1A" w:rsidP="009A1F19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9A1F19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9A1F19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9A1F19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9A1F19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9A1F19" w:rsidRPr="009A1F19" w:rsidRDefault="009A1F19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>հաշվարկում է էլեկտրաէներգիայի անհրաժեշտ սահմանաքանակները, կազմում և մրցույթի է ներկայացնում էլեկտրական սարքավորումների նորոգման  և սպասարկման փաթե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 xml:space="preserve">թները, վերահսկում դրան ճիշտ ընթացքին, </w:t>
      </w:r>
    </w:p>
    <w:p w:rsidR="009A1F19" w:rsidRPr="009A1F19" w:rsidRDefault="009A1F19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>վերահսկում  է էլեկտրաէներգիայի փաստացի ծախսերը,</w:t>
      </w:r>
    </w:p>
    <w:p w:rsidR="009A1F19" w:rsidRPr="009A1F19" w:rsidRDefault="009A1F19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 xml:space="preserve">իրեն առնչվող մասով նախապատրաստում է նյութաապահովման վերաբերյալ պայմանագրերը, </w:t>
      </w:r>
    </w:p>
    <w:p w:rsidR="009A1F19" w:rsidRPr="009A1F19" w:rsidRDefault="009A1F19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>մատակարարների հետ իրականացնում է պայմանագրային հաշվարկներ՝ տրված արտադրանքի և սպասարկման ծառայությունների դիմաց,</w:t>
      </w:r>
    </w:p>
    <w:p w:rsidR="009A1F19" w:rsidRPr="009A1F19" w:rsidRDefault="009A1F19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>իր լիազորությունների շրջանակներում, ինչպես նաև Բաժնի պետի հանձնա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րարությամբ նախապատրաստում է առաջարկություններ, տեղեկանքներ, հաշվետվու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ներ, զեկուցագրեր և այլ գրություններ,</w:t>
      </w:r>
    </w:p>
    <w:p w:rsidR="00D245B1" w:rsidRPr="009A1F19" w:rsidRDefault="00D245B1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ման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ված այլ լիազորություններ:</w:t>
      </w:r>
    </w:p>
    <w:p w:rsidR="00FD517F" w:rsidRPr="009A1F19" w:rsidRDefault="00D245B1" w:rsidP="00D245B1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 xml:space="preserve">ունի </w:t>
      </w:r>
      <w:r w:rsidR="00162072" w:rsidRPr="009A1F19">
        <w:rPr>
          <w:rFonts w:ascii="GHEA Grapalat" w:hAnsi="GHEA Grapalat"/>
          <w:sz w:val="24"/>
          <w:szCs w:val="24"/>
          <w:lang w:val="af-ZA"/>
        </w:rPr>
        <w:t>ճարտարագիտություն (071) կամ ճարտարապետություն և շինարարություն (073) մասնագիտություն</w:t>
      </w:r>
      <w:r w:rsidR="00162072" w:rsidRPr="009A1F19">
        <w:rPr>
          <w:rFonts w:ascii="GHEA Grapalat" w:hAnsi="GHEA Grapalat"/>
          <w:sz w:val="24"/>
          <w:szCs w:val="24"/>
          <w:lang w:val="af-ZA"/>
        </w:rPr>
        <w:softHyphen/>
        <w:t>ներով</w:t>
      </w:r>
      <w:r w:rsidRPr="009A1F19">
        <w:rPr>
          <w:rFonts w:ascii="GHEA Grapalat" w:hAnsi="GHEA Grapalat"/>
          <w:sz w:val="24"/>
          <w:szCs w:val="24"/>
          <w:lang w:val="af-ZA"/>
        </w:rPr>
        <w:t xml:space="preserve"> բարձրագույն կրթություն,</w:t>
      </w:r>
      <w:r w:rsidRPr="009A1F1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af-ZA"/>
        </w:rPr>
        <w:t>քաղա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քացիական ծառայության առաջատար պաշտոնների առնվազն 2-րդ ենթախմբում առնվազն երկու տարվա uտաժ կամ առնվազն երեք տարվա քաղաքացիական ծառայության ստաժ և քաղա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քացիական ծառայության 2-րդ դասի առաջատար ծառայողի դասային աստիճան, կամ վերջին հինգ տարվա ընթացքում քաղաքական կամ հայեցողական` բացառությամբ Հայա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u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տանի Հանրապետության համայնքների ղեկավարների տեղակալների, խորհրդա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կանների, մամուլի քարտուղարների, oգնականների և ռեֆերենտների պաշտոնների, կամ քաղա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քա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ցիական պաշտոններում առնվազն երկու տարվա աշխատանքային uտաժ կամ համայն</w:t>
      </w:r>
      <w:r w:rsidRPr="009A1F19">
        <w:rPr>
          <w:rFonts w:ascii="GHEA Grapalat" w:hAnsi="GHEA Grapalat"/>
          <w:sz w:val="24"/>
          <w:szCs w:val="24"/>
          <w:lang w:val="af-ZA"/>
        </w:rPr>
        <w:softHyphen/>
        <w:t>քային ծառայության գլխավոր պաշտոնի առնվազն երեք տարվա աշխատանքային ստաժ, կամ գիտական աuտիճան և առնվազն երեք տարվա մաuնագիտական աշխատանքային uտաժ, կամ վերջին տաuը տարվա ընթացքում առնվազն երեք տարվա մաuնագիտական աշխատանքային uտաժ, կամ մինչև 2019 թվականի հուլիսի 1-ը պետական կառավարման ոլորտի առնվազն երեք տարվա աշխատանքային uտաժ</w:t>
      </w:r>
      <w:r w:rsidR="00D8561A" w:rsidRPr="009A1F1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>Հայաստանի Հանրապետության Սահմանադրության, «Քաղաքացիական ծառայության մասին»</w:t>
      </w:r>
      <w:r w:rsidR="001961DF" w:rsidRPr="009A1F19">
        <w:rPr>
          <w:rFonts w:ascii="GHEA Grapalat" w:hAnsi="GHEA Grapalat"/>
          <w:sz w:val="24"/>
          <w:szCs w:val="24"/>
          <w:lang w:val="af-ZA"/>
        </w:rPr>
        <w:t>,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 xml:space="preserve"> </w:t>
      </w:r>
      <w:r w:rsidR="009A1F19" w:rsidRPr="009A1F19">
        <w:rPr>
          <w:rFonts w:ascii="GHEA Grapalat" w:hAnsi="GHEA Grapalat"/>
          <w:sz w:val="24"/>
          <w:szCs w:val="24"/>
        </w:rPr>
        <w:t xml:space="preserve">«Էներգետիկայի մասին», «Էներգետիկայի բնագավառում և էներգասպառման ոլորտում պետական տեխնիկական վերահսկողության մասին» 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 xml:space="preserve"> օրենքների</w:t>
      </w:r>
      <w:r w:rsidRPr="009A1F19">
        <w:rPr>
          <w:rFonts w:ascii="GHEA Grapalat" w:hAnsi="GHEA Grapalat"/>
          <w:sz w:val="24"/>
          <w:szCs w:val="24"/>
          <w:lang w:val="af-ZA"/>
        </w:rPr>
        <w:t>,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F19">
        <w:rPr>
          <w:rFonts w:ascii="GHEA Grapalat" w:hAnsi="GHEA Grapalat"/>
          <w:bCs/>
          <w:sz w:val="24"/>
          <w:szCs w:val="24"/>
          <w:lang w:val="af-ZA"/>
        </w:rPr>
        <w:t>Հայաստանի Հանրապետության քաղաքացիական օրենսգրքի (իր լիազորությունների իրականացումն ապահովելու մասով</w:t>
      </w:r>
      <w:r w:rsidR="009A1F19" w:rsidRPr="009A1F19">
        <w:rPr>
          <w:rFonts w:ascii="GHEA Grapalat" w:hAnsi="GHEA Grapalat"/>
          <w:bCs/>
          <w:sz w:val="24"/>
          <w:szCs w:val="24"/>
          <w:lang w:val="af-ZA"/>
        </w:rPr>
        <w:t>)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 xml:space="preserve"> և իր լիազորու</w:t>
      </w:r>
      <w:r w:rsidR="009A1F19" w:rsidRPr="009A1F19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9A1F19">
        <w:rPr>
          <w:rFonts w:ascii="GHEA Grapalat" w:hAnsi="GHEA Grapalat"/>
          <w:sz w:val="24"/>
          <w:szCs w:val="24"/>
          <w:lang w:val="af-ZA"/>
        </w:rPr>
        <w:lastRenderedPageBreak/>
        <w:t>թյունների հետ կապված այլ իրա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softHyphen/>
        <w:t>վական ակտերի անհրաժեշտ իմացություն, ինչպես նաև տրամաբանելու, տարբեր իրա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softHyphen/>
        <w:t>վիճակներում կողմնորոշվելու ունա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8561A" w:rsidRPr="009A1F19">
        <w:rPr>
          <w:rFonts w:ascii="GHEA Grapalat" w:hAnsi="GHEA Grapalat"/>
          <w:sz w:val="24"/>
          <w:szCs w:val="24"/>
          <w:lang w:val="af-ZA"/>
        </w:rPr>
        <w:t>, տիրապետի անհրաժեշտ տեղե</w:t>
      </w:r>
      <w:r w:rsidR="00162072" w:rsidRPr="009A1F19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9A1F19">
        <w:rPr>
          <w:rFonts w:ascii="GHEA Grapalat" w:hAnsi="GHEA Grapalat"/>
          <w:sz w:val="24"/>
          <w:szCs w:val="24"/>
          <w:lang w:val="af-ZA"/>
        </w:rPr>
        <w:t>կա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9A1F19">
        <w:rPr>
          <w:rFonts w:ascii="GHEA Grapalat" w:hAnsi="GHEA Grapalat"/>
          <w:sz w:val="24"/>
          <w:szCs w:val="24"/>
          <w:lang w:val="af-ZA"/>
        </w:rPr>
        <w:t>տվությանը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9A1F19" w:rsidRPr="009A1F19">
        <w:rPr>
          <w:rFonts w:ascii="GHEA Grapalat" w:hAnsi="GHEA Grapalat"/>
          <w:bCs/>
          <w:sz w:val="24"/>
          <w:szCs w:val="24"/>
          <w:lang w:val="af-ZA"/>
        </w:rPr>
        <w:t>էլեկտրաէներգիայի ծավալների հաշվարկման հիմքում դրվող նորմաներին</w:t>
      </w:r>
      <w:r w:rsidR="00FD517F" w:rsidRPr="009A1F19">
        <w:rPr>
          <w:rFonts w:ascii="GHEA Grapalat" w:hAnsi="GHEA Grapalat"/>
          <w:sz w:val="24"/>
          <w:szCs w:val="24"/>
          <w:lang w:val="af-ZA"/>
        </w:rPr>
        <w:t>,</w:t>
      </w:r>
    </w:p>
    <w:p w:rsidR="00AF4E1A" w:rsidRPr="009A1F19" w:rsidRDefault="00AF4E1A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9A1F19">
        <w:rPr>
          <w:rFonts w:ascii="GHEA Grapalat" w:hAnsi="GHEA Grapalat"/>
          <w:sz w:val="24"/>
          <w:szCs w:val="24"/>
          <w:lang w:val="de-DE"/>
        </w:rPr>
        <w:t>պաշտոնն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զբաղեցնողը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պետք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է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af-ZA"/>
        </w:rPr>
        <w:t>տիրապետի</w:t>
      </w:r>
      <w:r w:rsidRPr="009A1F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af-ZA"/>
        </w:rPr>
        <w:t>հայոց լեզվին</w:t>
      </w:r>
      <w:r w:rsidR="00D2553D" w:rsidRPr="009A1F19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561A" w:rsidRPr="009A1F19">
        <w:rPr>
          <w:rFonts w:ascii="GHEA Grapalat" w:hAnsi="GHEA Grapalat"/>
          <w:sz w:val="24"/>
          <w:szCs w:val="24"/>
          <w:lang w:val="af-ZA"/>
        </w:rPr>
        <w:t xml:space="preserve">տիրապետի նաև ռուսաց լեզվին (կարդալ և բացատրվել), </w:t>
      </w:r>
      <w:r w:rsidR="00D2553D" w:rsidRPr="009A1F19">
        <w:rPr>
          <w:rFonts w:ascii="GHEA Grapalat" w:hAnsi="GHEA Grapalat"/>
          <w:sz w:val="24"/>
          <w:szCs w:val="24"/>
          <w:lang w:val="af-ZA"/>
        </w:rPr>
        <w:t>ունենա համակարգչով և ժամանակակից այլ տեխնիկական միջոցներով աշխա</w:t>
      </w:r>
      <w:r w:rsidR="00D2553D" w:rsidRPr="009A1F19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F276E6" w:rsidRPr="009A1F19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9A1F19">
        <w:rPr>
          <w:rFonts w:ascii="GHEA Grapalat" w:hAnsi="GHEA Grapalat"/>
          <w:sz w:val="24"/>
          <w:szCs w:val="24"/>
          <w:lang w:val="de-DE"/>
        </w:rPr>
        <w:t>աշխատավարձը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հաշվարկվում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է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` 267072 </w:t>
      </w:r>
      <w:r w:rsidRPr="009A1F19">
        <w:rPr>
          <w:rFonts w:ascii="GHEA Grapalat" w:hAnsi="GHEA Grapalat" w:cs="Sylfaen"/>
          <w:bCs/>
          <w:sz w:val="24"/>
          <w:szCs w:val="24"/>
          <w:lang w:val="es-ES"/>
        </w:rPr>
        <w:t xml:space="preserve">(երկու հարյուր վաթսունյոթ հազար յոթանասուներկու) </w:t>
      </w:r>
      <w:r w:rsidRPr="009A1F19">
        <w:rPr>
          <w:rFonts w:ascii="GHEA Grapalat" w:hAnsi="GHEA Grapalat"/>
          <w:sz w:val="24"/>
          <w:szCs w:val="24"/>
          <w:lang w:val="de-DE"/>
        </w:rPr>
        <w:t>ՀՀ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դրամ՝ ներառյալ եկամտահարկը</w:t>
      </w:r>
      <w:r w:rsidRPr="009A1F19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F276E6" w:rsidRPr="009A1F19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360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de-DE"/>
        </w:rPr>
        <w:t>աշխատանքի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9A1F19">
        <w:rPr>
          <w:rFonts w:ascii="GHEA Grapalat" w:hAnsi="GHEA Grapalat"/>
          <w:sz w:val="24"/>
          <w:szCs w:val="24"/>
          <w:lang w:val="de-DE"/>
        </w:rPr>
        <w:t>վայրը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9A1F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F19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9A1F19">
        <w:rPr>
          <w:rFonts w:ascii="GHEA Grapalat" w:hAnsi="GHEA Grapalat"/>
          <w:sz w:val="24"/>
          <w:szCs w:val="24"/>
          <w:lang w:val="de-DE"/>
        </w:rPr>
        <w:t xml:space="preserve">ք. </w:t>
      </w:r>
      <w:r w:rsidR="00D245B1" w:rsidRPr="009A1F19">
        <w:rPr>
          <w:rFonts w:ascii="GHEA Grapalat" w:hAnsi="GHEA Grapalat"/>
          <w:sz w:val="24"/>
          <w:szCs w:val="24"/>
          <w:lang w:val="de-DE"/>
        </w:rPr>
        <w:t>Երևան Բագրևանդի 5,</w:t>
      </w:r>
    </w:p>
    <w:p w:rsidR="00173D9E" w:rsidRPr="009A1F19" w:rsidRDefault="00173D9E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9A1F19">
        <w:rPr>
          <w:rFonts w:ascii="GHEA Grapalat" w:hAnsi="GHEA Grapalat"/>
          <w:sz w:val="24"/>
          <w:szCs w:val="24"/>
          <w:lang w:val="af-ZA"/>
        </w:rPr>
        <w:t xml:space="preserve">պաշտոնն զբաղեցվելու է </w:t>
      </w:r>
      <w:r w:rsidR="00592657" w:rsidRPr="009A1F19">
        <w:rPr>
          <w:rFonts w:ascii="GHEA Grapalat" w:hAnsi="GHEA Grapalat"/>
          <w:sz w:val="24"/>
          <w:szCs w:val="24"/>
          <w:lang w:val="af-ZA"/>
        </w:rPr>
        <w:t xml:space="preserve">մինչև </w:t>
      </w:r>
      <w:r w:rsidR="00D8561A" w:rsidRPr="009A1F19">
        <w:rPr>
          <w:rFonts w:ascii="GHEA Grapalat" w:hAnsi="GHEA Grapalat"/>
          <w:sz w:val="24"/>
          <w:szCs w:val="24"/>
          <w:lang w:val="af-ZA"/>
        </w:rPr>
        <w:t>օրենքով սահմանված մրցութային կարգով պաշտոնը համալրելը</w:t>
      </w:r>
      <w:r w:rsidR="00592657" w:rsidRPr="009A1F19">
        <w:rPr>
          <w:rFonts w:ascii="GHEA Grapalat" w:hAnsi="GHEA Grapalat"/>
          <w:sz w:val="24"/>
          <w:szCs w:val="24"/>
          <w:lang w:val="af-ZA"/>
        </w:rPr>
        <w:t>:</w:t>
      </w:r>
      <w:r w:rsidRPr="009A1F1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9A1F19" w:rsidRDefault="00AF4E1A" w:rsidP="00D245B1">
      <w:pPr>
        <w:pStyle w:val="BodyText2"/>
        <w:spacing w:line="269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9A1F19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F4E1A" w:rsidRPr="009A1F19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F4E1A" w:rsidRPr="009A1F19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="00762225"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9A1F19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F4E1A" w:rsidRPr="009A1F19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A1F19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9A1F19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9A1F19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F4E1A" w:rsidRPr="009A1F19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F4E1A" w:rsidRPr="009A1F19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F4E1A" w:rsidRPr="009A1F19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9A1F19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F4E1A" w:rsidRPr="009A1F19" w:rsidRDefault="00AF4E1A" w:rsidP="00D245B1">
      <w:pPr>
        <w:spacing w:after="0" w:line="269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9A1F19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9A1F19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9A1F19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9A1F19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9A1F19">
        <w:rPr>
          <w:rFonts w:ascii="GHEA Grapalat" w:hAnsi="GHEA Grapalat"/>
          <w:sz w:val="24"/>
          <w:szCs w:val="24"/>
          <w:lang w:val="de-DE"/>
        </w:rPr>
        <w:softHyphen/>
      </w:r>
      <w:r w:rsidRPr="009A1F19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:rsidR="000D443B" w:rsidRPr="007A5543" w:rsidRDefault="000D443B" w:rsidP="000D443B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 w:rsidR="0095350C"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 w:rsidR="0095350C"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>-ը ներառյալ` աշխատանքային օրերին ժամը 09:30-ից 12:30-ը և 14:30-ից 16:30-ը Նախարարության 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0D443B" w:rsidRPr="007A5543" w:rsidRDefault="000D443B" w:rsidP="000D443B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0D443B" w:rsidRPr="007A5543" w:rsidRDefault="000D443B" w:rsidP="000D443B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0C7F4D" w:rsidRPr="009A1F19" w:rsidRDefault="0095350C" w:rsidP="000D443B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="000D443B"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="000D443B" w:rsidRPr="007A5543">
        <w:rPr>
          <w:rFonts w:ascii="GHEA Grapalat" w:hAnsi="GHEA Grapalat"/>
          <w:b/>
          <w:sz w:val="24"/>
          <w:szCs w:val="24"/>
        </w:rPr>
        <w:t>.2024թ.</w:t>
      </w:r>
      <w:bookmarkEnd w:id="0"/>
    </w:p>
    <w:sectPr w:rsidR="000C7F4D" w:rsidRPr="009A1F19" w:rsidSect="00D245B1">
      <w:pgSz w:w="12240" w:h="15840"/>
      <w:pgMar w:top="568" w:right="900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EF" w:rsidRDefault="006D4DEF" w:rsidP="00C62B45">
      <w:pPr>
        <w:spacing w:after="0" w:line="240" w:lineRule="auto"/>
      </w:pPr>
      <w:r>
        <w:separator/>
      </w:r>
    </w:p>
  </w:endnote>
  <w:endnote w:type="continuationSeparator" w:id="0">
    <w:p w:rsidR="006D4DEF" w:rsidRDefault="006D4DEF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EF" w:rsidRDefault="006D4DEF" w:rsidP="00C62B45">
      <w:pPr>
        <w:spacing w:after="0" w:line="240" w:lineRule="auto"/>
      </w:pPr>
      <w:r>
        <w:separator/>
      </w:r>
    </w:p>
  </w:footnote>
  <w:footnote w:type="continuationSeparator" w:id="0">
    <w:p w:rsidR="006D4DEF" w:rsidRDefault="006D4DEF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4A18"/>
    <w:multiLevelType w:val="hybridMultilevel"/>
    <w:tmpl w:val="65BA1E4C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9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2"/>
  </w:num>
  <w:num w:numId="19">
    <w:abstractNumId w:val="7"/>
  </w:num>
  <w:num w:numId="20">
    <w:abstractNumId w:val="24"/>
  </w:num>
  <w:num w:numId="21">
    <w:abstractNumId w:val="28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23AD"/>
    <w:rsid w:val="00032F7C"/>
    <w:rsid w:val="00037D66"/>
    <w:rsid w:val="00046A74"/>
    <w:rsid w:val="000541A3"/>
    <w:rsid w:val="00062BFA"/>
    <w:rsid w:val="00081065"/>
    <w:rsid w:val="00093CA5"/>
    <w:rsid w:val="00094B00"/>
    <w:rsid w:val="000966D3"/>
    <w:rsid w:val="000A7103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443B"/>
    <w:rsid w:val="000D7E8D"/>
    <w:rsid w:val="000E01A3"/>
    <w:rsid w:val="000E1707"/>
    <w:rsid w:val="000E7015"/>
    <w:rsid w:val="000F2AF6"/>
    <w:rsid w:val="000F3E56"/>
    <w:rsid w:val="00112A87"/>
    <w:rsid w:val="00115808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7213"/>
    <w:rsid w:val="00147D4A"/>
    <w:rsid w:val="0015323A"/>
    <w:rsid w:val="00153734"/>
    <w:rsid w:val="00155A75"/>
    <w:rsid w:val="00157F41"/>
    <w:rsid w:val="00162072"/>
    <w:rsid w:val="00162BC7"/>
    <w:rsid w:val="001670F4"/>
    <w:rsid w:val="00170061"/>
    <w:rsid w:val="0017094A"/>
    <w:rsid w:val="00173D9E"/>
    <w:rsid w:val="00176482"/>
    <w:rsid w:val="001819CC"/>
    <w:rsid w:val="00182175"/>
    <w:rsid w:val="00182B5A"/>
    <w:rsid w:val="00183313"/>
    <w:rsid w:val="0019137C"/>
    <w:rsid w:val="001961DF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76315"/>
    <w:rsid w:val="002874FD"/>
    <w:rsid w:val="00292B35"/>
    <w:rsid w:val="00293F38"/>
    <w:rsid w:val="002A3FF5"/>
    <w:rsid w:val="002A5AE4"/>
    <w:rsid w:val="002A63C2"/>
    <w:rsid w:val="002B2FA1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E0686"/>
    <w:rsid w:val="002F62E3"/>
    <w:rsid w:val="00304C07"/>
    <w:rsid w:val="0030752A"/>
    <w:rsid w:val="0031570C"/>
    <w:rsid w:val="00316294"/>
    <w:rsid w:val="00317684"/>
    <w:rsid w:val="00320ECE"/>
    <w:rsid w:val="0032121B"/>
    <w:rsid w:val="00326043"/>
    <w:rsid w:val="00327AE5"/>
    <w:rsid w:val="00332643"/>
    <w:rsid w:val="003346EC"/>
    <w:rsid w:val="00335681"/>
    <w:rsid w:val="00336B2C"/>
    <w:rsid w:val="00336D67"/>
    <w:rsid w:val="00345418"/>
    <w:rsid w:val="00352954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6826"/>
    <w:rsid w:val="003F6F54"/>
    <w:rsid w:val="00402122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B2ECB"/>
    <w:rsid w:val="004B57B1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132C"/>
    <w:rsid w:val="00505B2C"/>
    <w:rsid w:val="00507BC1"/>
    <w:rsid w:val="00511AF3"/>
    <w:rsid w:val="00516378"/>
    <w:rsid w:val="00521E43"/>
    <w:rsid w:val="00524C9C"/>
    <w:rsid w:val="00531E22"/>
    <w:rsid w:val="005403F2"/>
    <w:rsid w:val="00551E76"/>
    <w:rsid w:val="00555A4B"/>
    <w:rsid w:val="005603C6"/>
    <w:rsid w:val="00561761"/>
    <w:rsid w:val="00563E6D"/>
    <w:rsid w:val="00566DA0"/>
    <w:rsid w:val="00574295"/>
    <w:rsid w:val="00575D67"/>
    <w:rsid w:val="005765C4"/>
    <w:rsid w:val="005824F3"/>
    <w:rsid w:val="00584547"/>
    <w:rsid w:val="00592657"/>
    <w:rsid w:val="005971F5"/>
    <w:rsid w:val="005A7374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6231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D1994"/>
    <w:rsid w:val="006D4DEF"/>
    <w:rsid w:val="006D5825"/>
    <w:rsid w:val="006E1742"/>
    <w:rsid w:val="006E2729"/>
    <w:rsid w:val="006E70CD"/>
    <w:rsid w:val="006F01BE"/>
    <w:rsid w:val="006F0D67"/>
    <w:rsid w:val="006F152B"/>
    <w:rsid w:val="006F1D95"/>
    <w:rsid w:val="00703A1E"/>
    <w:rsid w:val="007053D4"/>
    <w:rsid w:val="0070641C"/>
    <w:rsid w:val="00706850"/>
    <w:rsid w:val="007130E7"/>
    <w:rsid w:val="007223EA"/>
    <w:rsid w:val="00722A23"/>
    <w:rsid w:val="00722CE7"/>
    <w:rsid w:val="007254F1"/>
    <w:rsid w:val="00726728"/>
    <w:rsid w:val="007305BB"/>
    <w:rsid w:val="00733468"/>
    <w:rsid w:val="00737D7D"/>
    <w:rsid w:val="00745F18"/>
    <w:rsid w:val="007470C8"/>
    <w:rsid w:val="00747758"/>
    <w:rsid w:val="00750257"/>
    <w:rsid w:val="00761CDA"/>
    <w:rsid w:val="00762225"/>
    <w:rsid w:val="00762D3C"/>
    <w:rsid w:val="00763925"/>
    <w:rsid w:val="00770D09"/>
    <w:rsid w:val="0077780A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4134"/>
    <w:rsid w:val="007B5EC0"/>
    <w:rsid w:val="007C072F"/>
    <w:rsid w:val="007C28DC"/>
    <w:rsid w:val="007D26CE"/>
    <w:rsid w:val="007D51C3"/>
    <w:rsid w:val="007D51F4"/>
    <w:rsid w:val="007E17F2"/>
    <w:rsid w:val="007E28A5"/>
    <w:rsid w:val="007E556B"/>
    <w:rsid w:val="007E7E3A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180E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C4C72"/>
    <w:rsid w:val="008C6EE7"/>
    <w:rsid w:val="008E008C"/>
    <w:rsid w:val="008E66A4"/>
    <w:rsid w:val="008F1FEE"/>
    <w:rsid w:val="008F2730"/>
    <w:rsid w:val="00900488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5350C"/>
    <w:rsid w:val="009600FE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1F19"/>
    <w:rsid w:val="009A6D6B"/>
    <w:rsid w:val="009B075E"/>
    <w:rsid w:val="009B3985"/>
    <w:rsid w:val="009B4395"/>
    <w:rsid w:val="009B47CF"/>
    <w:rsid w:val="009B53EC"/>
    <w:rsid w:val="009B55AB"/>
    <w:rsid w:val="009D32C3"/>
    <w:rsid w:val="009D41E1"/>
    <w:rsid w:val="009D67BA"/>
    <w:rsid w:val="009E55AF"/>
    <w:rsid w:val="009F5D2B"/>
    <w:rsid w:val="00A00C57"/>
    <w:rsid w:val="00A03DF8"/>
    <w:rsid w:val="00A054CC"/>
    <w:rsid w:val="00A11623"/>
    <w:rsid w:val="00A17361"/>
    <w:rsid w:val="00A209C5"/>
    <w:rsid w:val="00A260FA"/>
    <w:rsid w:val="00A26C7C"/>
    <w:rsid w:val="00A319D3"/>
    <w:rsid w:val="00A3322D"/>
    <w:rsid w:val="00A35CC9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5363"/>
    <w:rsid w:val="00AC14DB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453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37AB"/>
    <w:rsid w:val="00BC5FC0"/>
    <w:rsid w:val="00BD0916"/>
    <w:rsid w:val="00BD2CE0"/>
    <w:rsid w:val="00BD3218"/>
    <w:rsid w:val="00BE09BB"/>
    <w:rsid w:val="00BE6E6C"/>
    <w:rsid w:val="00BE754D"/>
    <w:rsid w:val="00BF0FB4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4989"/>
    <w:rsid w:val="00C654C2"/>
    <w:rsid w:val="00C7570B"/>
    <w:rsid w:val="00C825A9"/>
    <w:rsid w:val="00C84F74"/>
    <w:rsid w:val="00C86FA0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E2A02"/>
    <w:rsid w:val="00CF7579"/>
    <w:rsid w:val="00D049DC"/>
    <w:rsid w:val="00D0793A"/>
    <w:rsid w:val="00D10720"/>
    <w:rsid w:val="00D108FD"/>
    <w:rsid w:val="00D2086E"/>
    <w:rsid w:val="00D245B1"/>
    <w:rsid w:val="00D24893"/>
    <w:rsid w:val="00D2553D"/>
    <w:rsid w:val="00D31F66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50D8"/>
    <w:rsid w:val="00D675E2"/>
    <w:rsid w:val="00D72097"/>
    <w:rsid w:val="00D74A13"/>
    <w:rsid w:val="00D74B07"/>
    <w:rsid w:val="00D82B91"/>
    <w:rsid w:val="00D83B46"/>
    <w:rsid w:val="00D8561A"/>
    <w:rsid w:val="00DA00C2"/>
    <w:rsid w:val="00DA260B"/>
    <w:rsid w:val="00DA40B5"/>
    <w:rsid w:val="00DB5A5E"/>
    <w:rsid w:val="00DB6C32"/>
    <w:rsid w:val="00DC27BE"/>
    <w:rsid w:val="00DD0B13"/>
    <w:rsid w:val="00DF28EE"/>
    <w:rsid w:val="00E022EE"/>
    <w:rsid w:val="00E05CA4"/>
    <w:rsid w:val="00E14054"/>
    <w:rsid w:val="00E17404"/>
    <w:rsid w:val="00E23235"/>
    <w:rsid w:val="00E24301"/>
    <w:rsid w:val="00E2664B"/>
    <w:rsid w:val="00E322E9"/>
    <w:rsid w:val="00E503BC"/>
    <w:rsid w:val="00E56C6C"/>
    <w:rsid w:val="00E6161E"/>
    <w:rsid w:val="00E6452A"/>
    <w:rsid w:val="00E743F2"/>
    <w:rsid w:val="00E75AB7"/>
    <w:rsid w:val="00E81C50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79E2"/>
    <w:rsid w:val="00EC7F10"/>
    <w:rsid w:val="00ED059F"/>
    <w:rsid w:val="00ED08A3"/>
    <w:rsid w:val="00EE36C7"/>
    <w:rsid w:val="00EE65E2"/>
    <w:rsid w:val="00EF0FF8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276E6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C26"/>
    <w:rsid w:val="00F80986"/>
    <w:rsid w:val="00F8634D"/>
    <w:rsid w:val="00F93BD9"/>
    <w:rsid w:val="00F94821"/>
    <w:rsid w:val="00F96FB0"/>
    <w:rsid w:val="00FB345E"/>
    <w:rsid w:val="00FB3555"/>
    <w:rsid w:val="00FC51BC"/>
    <w:rsid w:val="00FC723B"/>
    <w:rsid w:val="00FD4D17"/>
    <w:rsid w:val="00FD517F"/>
    <w:rsid w:val="00FE0D26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17F"/>
  </w:style>
  <w:style w:type="paragraph" w:customStyle="1" w:styleId="ListParagraph1">
    <w:name w:val="List Paragraph1"/>
    <w:basedOn w:val="Normal"/>
    <w:rsid w:val="00D245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0014-65A3-49FC-AFC9-1B9DB4B7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573</cp:revision>
  <cp:lastPrinted>2024-03-11T06:08:00Z</cp:lastPrinted>
  <dcterms:created xsi:type="dcterms:W3CDTF">2020-05-31T17:37:00Z</dcterms:created>
  <dcterms:modified xsi:type="dcterms:W3CDTF">2024-04-23T10:36:00Z</dcterms:modified>
</cp:coreProperties>
</file>